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0D" w:rsidRDefault="00F31432" w:rsidP="00152BF4">
      <w:pPr>
        <w:ind w:left="5760"/>
      </w:pPr>
      <w:r>
        <w:t xml:space="preserve">Page </w:t>
      </w:r>
      <w:r w:rsidR="00154DB7">
        <w:t>2</w:t>
      </w:r>
      <w:r w:rsidR="00917A50">
        <w:t>8 (f</w:t>
      </w:r>
      <w:r w:rsidR="00DA110F">
        <w:t>ront and back)</w:t>
      </w:r>
      <w:r w:rsidR="00154DB7">
        <w:t>,</w:t>
      </w:r>
      <w:r w:rsidR="00917A50">
        <w:t xml:space="preserve"> 29</w:t>
      </w:r>
      <w:r w:rsidR="00154DB7">
        <w:t xml:space="preserve"> </w:t>
      </w:r>
      <w:r w:rsidR="001E1152">
        <w:t xml:space="preserve">       </w:t>
      </w:r>
      <w:r w:rsidR="005A444F">
        <w:t xml:space="preserve">                   scan 147</w:t>
      </w:r>
      <w:r w:rsidR="00917A50">
        <w:t>7</w:t>
      </w:r>
      <w:r w:rsidR="00D10C7F">
        <w:t>6</w:t>
      </w:r>
      <w:r w:rsidR="00DA110F">
        <w:t>-147</w:t>
      </w:r>
      <w:r w:rsidR="00154DB7">
        <w:t>7</w:t>
      </w:r>
      <w:r w:rsidR="00917A50">
        <w:t>8</w:t>
      </w:r>
    </w:p>
    <w:p w:rsidR="005A444F" w:rsidRDefault="005A444F" w:rsidP="0069550D">
      <w:pPr>
        <w:ind w:left="6480" w:firstLine="720"/>
      </w:pPr>
    </w:p>
    <w:p w:rsidR="00F962CB" w:rsidRDefault="006215FD" w:rsidP="00F962CB">
      <w:pPr>
        <w:spacing w:line="240" w:lineRule="auto"/>
      </w:pPr>
      <w:r>
        <w:t>December 3</w:t>
      </w:r>
      <w:r w:rsidR="00F962CB">
        <w:t>, 1843.</w:t>
      </w:r>
    </w:p>
    <w:p w:rsidR="006215FD" w:rsidRDefault="006215FD" w:rsidP="006215FD">
      <w:pPr>
        <w:spacing w:after="0" w:line="240" w:lineRule="auto"/>
      </w:pPr>
      <w:r>
        <w:t xml:space="preserve">Administration of the Governor General                                                                                                                  of </w:t>
      </w:r>
      <w:proofErr w:type="spellStart"/>
      <w:r>
        <w:t>Novorossijsk</w:t>
      </w:r>
      <w:proofErr w:type="spellEnd"/>
      <w:r>
        <w:t xml:space="preserve"> and Bessarabia                                                                                                        </w:t>
      </w:r>
    </w:p>
    <w:p w:rsidR="006215FD" w:rsidRDefault="006215FD" w:rsidP="006215FD">
      <w:pPr>
        <w:spacing w:after="0" w:line="240" w:lineRule="auto"/>
      </w:pPr>
    </w:p>
    <w:p w:rsidR="006215FD" w:rsidRDefault="006215FD" w:rsidP="006215FD">
      <w:pPr>
        <w:spacing w:line="240" w:lineRule="auto"/>
      </w:pPr>
      <w:proofErr w:type="gramStart"/>
      <w:r>
        <w:t>Department</w:t>
      </w:r>
      <w:r w:rsidR="00DF7012">
        <w:t xml:space="preserve"> 1</w:t>
      </w:r>
      <w:r>
        <w:t>.</w:t>
      </w:r>
      <w:proofErr w:type="gramEnd"/>
      <w:r>
        <w:t xml:space="preserve"> </w:t>
      </w:r>
    </w:p>
    <w:p w:rsidR="006215FD" w:rsidRDefault="006215FD" w:rsidP="006215FD">
      <w:pPr>
        <w:spacing w:line="240" w:lineRule="auto"/>
      </w:pPr>
      <w:proofErr w:type="gramStart"/>
      <w:r>
        <w:t>Office 2</w:t>
      </w:r>
      <w:r w:rsidR="00DF7012">
        <w:t xml:space="preserve"> of the Kherson </w:t>
      </w:r>
      <w:proofErr w:type="spellStart"/>
      <w:r w:rsidR="00DF7012">
        <w:t>gubernia</w:t>
      </w:r>
      <w:proofErr w:type="spellEnd"/>
      <w:r w:rsidR="00DF7012">
        <w:t xml:space="preserve"> Administration</w:t>
      </w:r>
      <w:r>
        <w:t>.</w:t>
      </w:r>
      <w:proofErr w:type="gramEnd"/>
    </w:p>
    <w:p w:rsidR="00DF7012" w:rsidRDefault="00DF7012" w:rsidP="00DF7012">
      <w:pPr>
        <w:spacing w:line="240" w:lineRule="auto"/>
      </w:pPr>
      <w:proofErr w:type="gramStart"/>
      <w:r>
        <w:t>No. 15022.</w:t>
      </w:r>
      <w:proofErr w:type="gramEnd"/>
    </w:p>
    <w:p w:rsidR="00DF7012" w:rsidRDefault="00DF7012" w:rsidP="006215FD">
      <w:pPr>
        <w:spacing w:line="240" w:lineRule="auto"/>
      </w:pPr>
    </w:p>
    <w:p w:rsidR="006215FD" w:rsidRDefault="006215FD" w:rsidP="006215FD">
      <w:pPr>
        <w:spacing w:after="0" w:line="240" w:lineRule="auto"/>
        <w:ind w:left="5040"/>
      </w:pPr>
      <w:r>
        <w:t xml:space="preserve">To His Excellency </w:t>
      </w:r>
      <w:proofErr w:type="gramStart"/>
      <w:r>
        <w:t>Acting  Governor</w:t>
      </w:r>
      <w:proofErr w:type="gramEnd"/>
      <w:r>
        <w:t xml:space="preserve"> General of </w:t>
      </w:r>
      <w:proofErr w:type="spellStart"/>
      <w:r>
        <w:t>Novorossijsk</w:t>
      </w:r>
      <w:proofErr w:type="spellEnd"/>
      <w:r>
        <w:t xml:space="preserve"> and Bessarabia</w:t>
      </w:r>
    </w:p>
    <w:p w:rsidR="006215FD" w:rsidRDefault="006215FD" w:rsidP="006215FD">
      <w:pPr>
        <w:spacing w:after="0" w:line="240" w:lineRule="auto"/>
        <w:ind w:left="5040"/>
      </w:pPr>
    </w:p>
    <w:p w:rsidR="004F310E" w:rsidRDefault="007F1A20" w:rsidP="007F1A20">
      <w:pPr>
        <w:spacing w:line="240" w:lineRule="auto"/>
      </w:pPr>
      <w:proofErr w:type="gramStart"/>
      <w:r>
        <w:t>R</w:t>
      </w:r>
      <w:r w:rsidR="006215FD">
        <w:t xml:space="preserve">eport regarding the instructions relative to the </w:t>
      </w:r>
      <w:r>
        <w:t xml:space="preserve">request to collect voluntary donations for the </w:t>
      </w:r>
      <w:r w:rsidR="006215FD">
        <w:t>construction of synagogues in Jewish Colonies.</w:t>
      </w:r>
      <w:proofErr w:type="gramEnd"/>
      <w:r w:rsidR="006215FD">
        <w:t xml:space="preserve"> </w:t>
      </w:r>
    </w:p>
    <w:p w:rsidR="00152BF4" w:rsidRDefault="00152BF4" w:rsidP="00152BF4">
      <w:pPr>
        <w:spacing w:after="0" w:line="240" w:lineRule="auto"/>
        <w:ind w:left="5040"/>
      </w:pPr>
    </w:p>
    <w:p w:rsidR="001155F6" w:rsidRDefault="005E0A91" w:rsidP="00F962CB">
      <w:pPr>
        <w:spacing w:line="240" w:lineRule="auto"/>
      </w:pPr>
      <w:proofErr w:type="spellStart"/>
      <w:r>
        <w:t>Gubernia</w:t>
      </w:r>
      <w:proofErr w:type="spellEnd"/>
      <w:r>
        <w:t xml:space="preserve"> Administration </w:t>
      </w:r>
      <w:r w:rsidR="007F1A20">
        <w:t xml:space="preserve">considered the report of the </w:t>
      </w:r>
      <w:r w:rsidR="00F962CB">
        <w:t>Administrator of Jewish Colonies</w:t>
      </w:r>
      <w:r w:rsidR="007F1A20">
        <w:t xml:space="preserve">, lieutenant colonel </w:t>
      </w:r>
      <w:proofErr w:type="spellStart"/>
      <w:proofErr w:type="gramStart"/>
      <w:r w:rsidR="007F1A20">
        <w:t>Demidov</w:t>
      </w:r>
      <w:proofErr w:type="spellEnd"/>
      <w:r w:rsidR="001155F6">
        <w:t xml:space="preserve">, </w:t>
      </w:r>
      <w:r w:rsidR="00F962CB">
        <w:t>that</w:t>
      </w:r>
      <w:proofErr w:type="gramEnd"/>
      <w:r w:rsidR="00F962CB">
        <w:t xml:space="preserve"> </w:t>
      </w:r>
      <w:r w:rsidR="001155F6">
        <w:t xml:space="preserve">states </w:t>
      </w:r>
      <w:r w:rsidR="00F962CB">
        <w:t xml:space="preserve">that </w:t>
      </w:r>
      <w:r w:rsidR="001155F6">
        <w:t xml:space="preserve">the Jewish landowners residing in </w:t>
      </w:r>
      <w:r>
        <w:t xml:space="preserve">the colonies </w:t>
      </w:r>
      <w:r w:rsidR="001155F6">
        <w:t>chose among themselves for the purpose of e</w:t>
      </w:r>
      <w:r>
        <w:t>stablish</w:t>
      </w:r>
      <w:r w:rsidR="001155F6">
        <w:t>ing synagogues and prayer houses, the following individuals:</w:t>
      </w:r>
    </w:p>
    <w:p w:rsidR="001155F6" w:rsidRDefault="005E0A91" w:rsidP="00F962CB">
      <w:pPr>
        <w:spacing w:line="240" w:lineRule="auto"/>
      </w:pPr>
      <w:r>
        <w:t xml:space="preserve">Lvov – </w:t>
      </w:r>
      <w:r w:rsidR="00EC790C">
        <w:t xml:space="preserve">Levin </w:t>
      </w:r>
      <w:proofErr w:type="spellStart"/>
      <w:r w:rsidR="00EC790C">
        <w:t>Lapidus</w:t>
      </w:r>
      <w:proofErr w:type="spellEnd"/>
      <w:r w:rsidR="00EC790C">
        <w:t xml:space="preserve">, </w:t>
      </w:r>
      <w:proofErr w:type="spellStart"/>
      <w:r w:rsidR="00EC790C">
        <w:t>Beniamin</w:t>
      </w:r>
      <w:proofErr w:type="spellEnd"/>
      <w:r w:rsidR="00EC790C">
        <w:t xml:space="preserve"> </w:t>
      </w:r>
      <w:proofErr w:type="spellStart"/>
      <w:r w:rsidR="00EC790C">
        <w:t>Kurzan</w:t>
      </w:r>
      <w:proofErr w:type="spellEnd"/>
      <w:r w:rsidR="00EC790C">
        <w:t xml:space="preserve">, and </w:t>
      </w:r>
      <w:proofErr w:type="spellStart"/>
      <w:r w:rsidR="00EC790C">
        <w:t>Khatskel</w:t>
      </w:r>
      <w:proofErr w:type="spellEnd"/>
      <w:r w:rsidR="00EC790C">
        <w:t xml:space="preserve"> </w:t>
      </w:r>
      <w:proofErr w:type="spellStart"/>
      <w:r w:rsidR="00EC790C">
        <w:t>Sholomzon</w:t>
      </w:r>
      <w:proofErr w:type="spellEnd"/>
      <w:r w:rsidR="00EC790C">
        <w:t>;</w:t>
      </w:r>
    </w:p>
    <w:p w:rsidR="001155F6" w:rsidRDefault="005E0A91" w:rsidP="00F962CB">
      <w:pPr>
        <w:spacing w:line="240" w:lineRule="auto"/>
      </w:pPr>
      <w:proofErr w:type="spellStart"/>
      <w:r>
        <w:t>Novy</w:t>
      </w:r>
      <w:proofErr w:type="spellEnd"/>
      <w:r>
        <w:t xml:space="preserve"> </w:t>
      </w:r>
      <w:proofErr w:type="spellStart"/>
      <w:r>
        <w:t>Berisla</w:t>
      </w:r>
      <w:r w:rsidR="00C153D4">
        <w:t>v</w:t>
      </w:r>
      <w:proofErr w:type="spellEnd"/>
      <w:r w:rsidR="00EC790C">
        <w:t xml:space="preserve"> – Simon </w:t>
      </w:r>
      <w:proofErr w:type="spellStart"/>
      <w:r w:rsidR="00EC790C">
        <w:t>Gotlib</w:t>
      </w:r>
      <w:proofErr w:type="spellEnd"/>
      <w:r w:rsidR="00EC790C">
        <w:t xml:space="preserve">, </w:t>
      </w:r>
      <w:proofErr w:type="spellStart"/>
      <w:r w:rsidR="00EC790C">
        <w:t>Khaim</w:t>
      </w:r>
      <w:proofErr w:type="spellEnd"/>
      <w:r w:rsidR="00EC790C">
        <w:t xml:space="preserve"> Bari, and </w:t>
      </w:r>
      <w:proofErr w:type="spellStart"/>
      <w:r w:rsidR="00EC790C">
        <w:t>Yakub</w:t>
      </w:r>
      <w:proofErr w:type="spellEnd"/>
      <w:r w:rsidR="00EC790C">
        <w:t xml:space="preserve"> </w:t>
      </w:r>
      <w:proofErr w:type="spellStart"/>
      <w:r w:rsidR="00EC790C">
        <w:t>Geymanson</w:t>
      </w:r>
      <w:proofErr w:type="spellEnd"/>
      <w:r w:rsidR="00EC790C">
        <w:t>;</w:t>
      </w:r>
    </w:p>
    <w:p w:rsidR="001155F6" w:rsidRDefault="005E0A91" w:rsidP="00F962CB">
      <w:pPr>
        <w:spacing w:line="240" w:lineRule="auto"/>
      </w:pPr>
      <w:proofErr w:type="spellStart"/>
      <w:r>
        <w:t>Novopoltavka</w:t>
      </w:r>
      <w:proofErr w:type="spellEnd"/>
      <w:r w:rsidR="00EC790C">
        <w:t xml:space="preserve"> – </w:t>
      </w:r>
      <w:proofErr w:type="spellStart"/>
      <w:r w:rsidR="00EC790C">
        <w:t>Girsh</w:t>
      </w:r>
      <w:proofErr w:type="spellEnd"/>
      <w:r w:rsidR="00EC790C">
        <w:t xml:space="preserve"> </w:t>
      </w:r>
      <w:proofErr w:type="spellStart"/>
      <w:r w:rsidR="00EC790C">
        <w:t>Geymanson</w:t>
      </w:r>
      <w:proofErr w:type="spellEnd"/>
      <w:r w:rsidR="00EC790C">
        <w:t xml:space="preserve">, </w:t>
      </w:r>
      <w:proofErr w:type="spellStart"/>
      <w:r w:rsidR="00EC790C">
        <w:t>Mejer</w:t>
      </w:r>
      <w:proofErr w:type="spellEnd"/>
      <w:r w:rsidR="00EC790C">
        <w:t xml:space="preserve"> </w:t>
      </w:r>
      <w:proofErr w:type="spellStart"/>
      <w:r w:rsidR="00EC790C">
        <w:t>Yakubson</w:t>
      </w:r>
      <w:proofErr w:type="spellEnd"/>
      <w:r w:rsidR="00EC790C">
        <w:t xml:space="preserve">, and </w:t>
      </w:r>
      <w:proofErr w:type="spellStart"/>
      <w:r w:rsidR="00EC790C">
        <w:t>Gosel</w:t>
      </w:r>
      <w:proofErr w:type="spellEnd"/>
      <w:r w:rsidR="00EC790C">
        <w:t xml:space="preserve"> </w:t>
      </w:r>
      <w:proofErr w:type="spellStart"/>
      <w:r w:rsidR="00EC790C">
        <w:t>Vulverson</w:t>
      </w:r>
      <w:proofErr w:type="spellEnd"/>
      <w:r w:rsidR="00EC790C">
        <w:t>;</w:t>
      </w:r>
    </w:p>
    <w:p w:rsidR="001155F6" w:rsidRDefault="005E0A91" w:rsidP="00F962CB">
      <w:pPr>
        <w:spacing w:line="240" w:lineRule="auto"/>
      </w:pPr>
      <w:proofErr w:type="spellStart"/>
      <w:r>
        <w:t>Romanovskaya</w:t>
      </w:r>
      <w:proofErr w:type="spellEnd"/>
      <w:r w:rsidR="00EC790C">
        <w:t xml:space="preserve"> – </w:t>
      </w:r>
      <w:proofErr w:type="spellStart"/>
      <w:r w:rsidR="00EC790C">
        <w:t>Movsha</w:t>
      </w:r>
      <w:proofErr w:type="spellEnd"/>
      <w:r w:rsidR="00EC790C">
        <w:t xml:space="preserve"> </w:t>
      </w:r>
      <w:proofErr w:type="spellStart"/>
      <w:r w:rsidR="00EC790C">
        <w:t>Palchik</w:t>
      </w:r>
      <w:proofErr w:type="spellEnd"/>
      <w:r w:rsidR="00EC790C">
        <w:t xml:space="preserve">, </w:t>
      </w:r>
      <w:proofErr w:type="spellStart"/>
      <w:r w:rsidR="00EC790C">
        <w:t>Movsha</w:t>
      </w:r>
      <w:proofErr w:type="spellEnd"/>
      <w:r w:rsidR="00EC790C">
        <w:t xml:space="preserve"> </w:t>
      </w:r>
      <w:proofErr w:type="spellStart"/>
      <w:r w:rsidR="00EC790C">
        <w:t>Kuklinsky</w:t>
      </w:r>
      <w:proofErr w:type="spellEnd"/>
      <w:r w:rsidR="00EC790C">
        <w:t xml:space="preserve">, and </w:t>
      </w:r>
      <w:proofErr w:type="spellStart"/>
      <w:r w:rsidR="00EC790C">
        <w:t>Khaim</w:t>
      </w:r>
      <w:proofErr w:type="spellEnd"/>
      <w:r w:rsidR="00EC790C">
        <w:t xml:space="preserve"> </w:t>
      </w:r>
      <w:proofErr w:type="spellStart"/>
      <w:r w:rsidR="00EC790C">
        <w:t>Palchik</w:t>
      </w:r>
      <w:proofErr w:type="spellEnd"/>
      <w:r w:rsidR="00EC790C">
        <w:t>;</w:t>
      </w:r>
    </w:p>
    <w:p w:rsidR="001155F6" w:rsidRDefault="005E0A91" w:rsidP="00F962CB">
      <w:pPr>
        <w:spacing w:line="240" w:lineRule="auto"/>
      </w:pPr>
      <w:proofErr w:type="gramStart"/>
      <w:r>
        <w:t xml:space="preserve">Malaya </w:t>
      </w:r>
      <w:proofErr w:type="spellStart"/>
      <w:r>
        <w:t>Sejdemenukha</w:t>
      </w:r>
      <w:proofErr w:type="spellEnd"/>
      <w:r w:rsidR="00EC790C">
        <w:t xml:space="preserve"> – </w:t>
      </w:r>
      <w:proofErr w:type="spellStart"/>
      <w:r w:rsidR="00EC790C">
        <w:t>Gosel</w:t>
      </w:r>
      <w:proofErr w:type="spellEnd"/>
      <w:r w:rsidR="00EC790C">
        <w:t xml:space="preserve"> </w:t>
      </w:r>
      <w:proofErr w:type="spellStart"/>
      <w:r w:rsidR="00EC790C">
        <w:t>Perlov</w:t>
      </w:r>
      <w:proofErr w:type="spellEnd"/>
      <w:r w:rsidR="00EC790C">
        <w:t xml:space="preserve">, </w:t>
      </w:r>
      <w:proofErr w:type="spellStart"/>
      <w:r w:rsidR="00EC790C">
        <w:t>Berko</w:t>
      </w:r>
      <w:proofErr w:type="spellEnd"/>
      <w:r w:rsidR="00EC790C">
        <w:t xml:space="preserve"> </w:t>
      </w:r>
      <w:proofErr w:type="spellStart"/>
      <w:r w:rsidR="00EC790C">
        <w:t>Tsvik</w:t>
      </w:r>
      <w:proofErr w:type="spellEnd"/>
      <w:r w:rsidR="00EC790C">
        <w:t xml:space="preserve">, and Lazar </w:t>
      </w:r>
      <w:proofErr w:type="spellStart"/>
      <w:r w:rsidR="00EC790C">
        <w:t>Magrachev</w:t>
      </w:r>
      <w:proofErr w:type="spellEnd"/>
      <w:r w:rsidR="00EC790C">
        <w:t>.</w:t>
      </w:r>
      <w:proofErr w:type="gramEnd"/>
    </w:p>
    <w:p w:rsidR="005E0A91" w:rsidRDefault="00EC790C" w:rsidP="00F962CB">
      <w:pPr>
        <w:spacing w:line="240" w:lineRule="auto"/>
      </w:pPr>
      <w:r>
        <w:t xml:space="preserve">On October 12, he supplied them with tickets to travel for six months: the first three colonies to </w:t>
      </w:r>
      <w:r w:rsidR="004E6A75">
        <w:t xml:space="preserve">the Courland </w:t>
      </w:r>
      <w:proofErr w:type="spellStart"/>
      <w:r w:rsidR="004E6A75">
        <w:t>gubernia</w:t>
      </w:r>
      <w:proofErr w:type="spellEnd"/>
      <w:r w:rsidR="004E6A75">
        <w:t xml:space="preserve">, and the last two to the Vitebsk and Mogilev </w:t>
      </w:r>
      <w:proofErr w:type="spellStart"/>
      <w:r w:rsidR="004E6A75">
        <w:t>gubernia</w:t>
      </w:r>
      <w:proofErr w:type="spellEnd"/>
      <w:r w:rsidR="004E6A75">
        <w:t xml:space="preserve">, respectively. And he supplied them </w:t>
      </w:r>
      <w:r w:rsidR="00A6449B">
        <w:t>with corded books to record the voluntary donations. From the future collected funds, each colony allocated</w:t>
      </w:r>
      <w:r>
        <w:t xml:space="preserve"> </w:t>
      </w:r>
      <w:r w:rsidR="00A6449B">
        <w:t xml:space="preserve">for each three representatives five silver kopecks from each ruble. </w:t>
      </w:r>
    </w:p>
    <w:p w:rsidR="004840E3" w:rsidRDefault="004840E3" w:rsidP="00D2772E">
      <w:pPr>
        <w:spacing w:line="240" w:lineRule="auto"/>
      </w:pPr>
      <w:r>
        <w:t>T</w:t>
      </w:r>
      <w:r w:rsidR="004A56C8">
        <w:t xml:space="preserve">o ensure </w:t>
      </w:r>
      <w:r>
        <w:t xml:space="preserve">that the </w:t>
      </w:r>
      <w:r w:rsidR="004A56C8">
        <w:t xml:space="preserve">released landowners </w:t>
      </w:r>
      <w:r>
        <w:t>will return to the places of their residency</w:t>
      </w:r>
      <w:r w:rsidR="00BC116B">
        <w:t xml:space="preserve"> and the collected sum will not be embezzled, </w:t>
      </w:r>
      <w:proofErr w:type="spellStart"/>
      <w:r w:rsidR="00BC116B">
        <w:t>Demidov</w:t>
      </w:r>
      <w:proofErr w:type="spellEnd"/>
      <w:r w:rsidR="00BC116B">
        <w:t xml:space="preserve"> received written guarantees from them and also notified the city police and other offices by reports to the Vitebsk, Mogilev, Courland, Poltava, Kiev, </w:t>
      </w:r>
      <w:proofErr w:type="spellStart"/>
      <w:r w:rsidR="00BC116B">
        <w:t>Cherigov</w:t>
      </w:r>
      <w:proofErr w:type="spellEnd"/>
      <w:r w:rsidR="00BC116B">
        <w:t xml:space="preserve">, Minsk, and </w:t>
      </w:r>
      <w:proofErr w:type="spellStart"/>
      <w:r w:rsidR="00BC116B">
        <w:t>Vilen</w:t>
      </w:r>
      <w:proofErr w:type="spellEnd"/>
      <w:r w:rsidR="008D5A19">
        <w:t xml:space="preserve"> </w:t>
      </w:r>
      <w:proofErr w:type="spellStart"/>
      <w:r w:rsidR="008D5A19">
        <w:t>gubernias</w:t>
      </w:r>
      <w:proofErr w:type="spellEnd"/>
      <w:r w:rsidR="008D5A19">
        <w:t xml:space="preserve">, and sending orders to the </w:t>
      </w:r>
      <w:proofErr w:type="spellStart"/>
      <w:r w:rsidR="008D5A19">
        <w:t>Bobrin</w:t>
      </w:r>
      <w:r w:rsidR="00D2772E">
        <w:t>e</w:t>
      </w:r>
      <w:r w:rsidR="008D5A19">
        <w:t>tsk</w:t>
      </w:r>
      <w:proofErr w:type="spellEnd"/>
      <w:r w:rsidR="008D5A19">
        <w:t xml:space="preserve"> and </w:t>
      </w:r>
      <w:proofErr w:type="spellStart"/>
      <w:r w:rsidR="008D5A19">
        <w:t>Aleksandrijsk</w:t>
      </w:r>
      <w:proofErr w:type="spellEnd"/>
      <w:r w:rsidR="008D5A19">
        <w:t xml:space="preserve"> city police. </w:t>
      </w:r>
      <w:r>
        <w:t xml:space="preserve"> </w:t>
      </w:r>
    </w:p>
    <w:p w:rsidR="004840E3" w:rsidRDefault="00D2772E" w:rsidP="004F310E">
      <w:pPr>
        <w:spacing w:after="0" w:line="240" w:lineRule="auto"/>
      </w:pPr>
      <w:r>
        <w:t>We hereby asking</w:t>
      </w:r>
      <w:bookmarkStart w:id="0" w:name="_GoBack"/>
      <w:bookmarkEnd w:id="0"/>
      <w:r>
        <w:t xml:space="preserve"> and directing the police to carry out precisely all the suggestions of </w:t>
      </w:r>
      <w:r>
        <w:t xml:space="preserve">lieutenant colonel </w:t>
      </w:r>
      <w:proofErr w:type="spellStart"/>
      <w:r>
        <w:t>Demidov</w:t>
      </w:r>
      <w:proofErr w:type="spellEnd"/>
      <w:r>
        <w:t xml:space="preserve"> regarding protection of funds being collected by Jews for construction of synagogues and </w:t>
      </w:r>
      <w:r>
        <w:lastRenderedPageBreak/>
        <w:t xml:space="preserve">prayer house as well as to contribute to the timely return of said Jews to the places of their residency.  Hereby advising </w:t>
      </w:r>
      <w:r>
        <w:t xml:space="preserve">lieutenant colonel </w:t>
      </w:r>
      <w:proofErr w:type="spellStart"/>
      <w:r>
        <w:t>Demidov</w:t>
      </w:r>
      <w:proofErr w:type="spellEnd"/>
      <w:r>
        <w:t xml:space="preserve"> of the above and </w:t>
      </w:r>
      <w:proofErr w:type="gramStart"/>
      <w:r>
        <w:t>reporting  to</w:t>
      </w:r>
      <w:proofErr w:type="gramEnd"/>
      <w:r>
        <w:t xml:space="preserve"> Your Excellency. </w:t>
      </w:r>
    </w:p>
    <w:p w:rsidR="00D2772E" w:rsidRDefault="00D2772E" w:rsidP="004F310E">
      <w:pPr>
        <w:spacing w:after="0" w:line="240" w:lineRule="auto"/>
      </w:pPr>
    </w:p>
    <w:p w:rsidR="00CA2F72" w:rsidRDefault="00CA2F72" w:rsidP="004F310E">
      <w:pPr>
        <w:spacing w:after="0" w:line="240" w:lineRule="auto"/>
      </w:pPr>
    </w:p>
    <w:p w:rsidR="00D2772E" w:rsidRDefault="00D2772E" w:rsidP="004F310E">
      <w:pPr>
        <w:spacing w:after="0" w:line="240" w:lineRule="auto"/>
      </w:pPr>
      <w:proofErr w:type="gramStart"/>
      <w:r>
        <w:t>Governor  (</w:t>
      </w:r>
      <w:proofErr w:type="gramEnd"/>
      <w:r>
        <w:t>signature)</w:t>
      </w:r>
    </w:p>
    <w:p w:rsidR="00D2772E" w:rsidRDefault="00D2772E" w:rsidP="00D2772E">
      <w:pPr>
        <w:spacing w:after="0" w:line="240" w:lineRule="auto"/>
      </w:pPr>
      <w:r>
        <w:t xml:space="preserve">Vice </w:t>
      </w:r>
      <w:proofErr w:type="gramStart"/>
      <w:r>
        <w:t>Governor  (</w:t>
      </w:r>
      <w:proofErr w:type="gramEnd"/>
      <w:r>
        <w:t>signature)</w:t>
      </w:r>
    </w:p>
    <w:p w:rsidR="00D2772E" w:rsidRDefault="00D2772E" w:rsidP="00D2772E">
      <w:pPr>
        <w:spacing w:after="0" w:line="240" w:lineRule="auto"/>
      </w:pPr>
      <w:proofErr w:type="gramStart"/>
      <w:r>
        <w:t>Assistant</w:t>
      </w:r>
      <w:r>
        <w:t xml:space="preserve">  (</w:t>
      </w:r>
      <w:proofErr w:type="gramEnd"/>
      <w:r>
        <w:t>signature)</w:t>
      </w:r>
    </w:p>
    <w:p w:rsidR="00D2772E" w:rsidRDefault="00D2772E" w:rsidP="00D2772E">
      <w:pPr>
        <w:spacing w:after="0" w:line="240" w:lineRule="auto"/>
      </w:pPr>
      <w:proofErr w:type="gramStart"/>
      <w:r>
        <w:t>Assistant</w:t>
      </w:r>
      <w:r>
        <w:t xml:space="preserve">  (</w:t>
      </w:r>
      <w:proofErr w:type="gramEnd"/>
      <w:r>
        <w:t>signature)</w:t>
      </w:r>
    </w:p>
    <w:p w:rsidR="00D2772E" w:rsidRDefault="00D2772E" w:rsidP="004F310E">
      <w:pPr>
        <w:spacing w:after="0" w:line="240" w:lineRule="auto"/>
      </w:pPr>
    </w:p>
    <w:sectPr w:rsidR="00D27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DC"/>
    <w:rsid w:val="00015525"/>
    <w:rsid w:val="00021706"/>
    <w:rsid w:val="00043404"/>
    <w:rsid w:val="00057ABD"/>
    <w:rsid w:val="00094EF5"/>
    <w:rsid w:val="00096684"/>
    <w:rsid w:val="000A2127"/>
    <w:rsid w:val="000D6089"/>
    <w:rsid w:val="000F1F4B"/>
    <w:rsid w:val="000F4E59"/>
    <w:rsid w:val="001155F6"/>
    <w:rsid w:val="00125439"/>
    <w:rsid w:val="00137C55"/>
    <w:rsid w:val="00152BF4"/>
    <w:rsid w:val="00154DB7"/>
    <w:rsid w:val="001555F5"/>
    <w:rsid w:val="001619B0"/>
    <w:rsid w:val="001937A3"/>
    <w:rsid w:val="001B588A"/>
    <w:rsid w:val="001D4BDB"/>
    <w:rsid w:val="001E1152"/>
    <w:rsid w:val="001F4916"/>
    <w:rsid w:val="00203FDC"/>
    <w:rsid w:val="00214B71"/>
    <w:rsid w:val="00221CE9"/>
    <w:rsid w:val="0022255B"/>
    <w:rsid w:val="00232DFC"/>
    <w:rsid w:val="00243063"/>
    <w:rsid w:val="00250195"/>
    <w:rsid w:val="0027363E"/>
    <w:rsid w:val="002C00F8"/>
    <w:rsid w:val="002C340D"/>
    <w:rsid w:val="002D500E"/>
    <w:rsid w:val="002E0239"/>
    <w:rsid w:val="002F78C8"/>
    <w:rsid w:val="00300510"/>
    <w:rsid w:val="00361EC6"/>
    <w:rsid w:val="00382255"/>
    <w:rsid w:val="00390DB7"/>
    <w:rsid w:val="003A42AB"/>
    <w:rsid w:val="003A719A"/>
    <w:rsid w:val="003C2944"/>
    <w:rsid w:val="003D5773"/>
    <w:rsid w:val="003E7CFF"/>
    <w:rsid w:val="003F515A"/>
    <w:rsid w:val="00406981"/>
    <w:rsid w:val="00410F9B"/>
    <w:rsid w:val="004255E3"/>
    <w:rsid w:val="00445068"/>
    <w:rsid w:val="004671C6"/>
    <w:rsid w:val="004800E3"/>
    <w:rsid w:val="004840E3"/>
    <w:rsid w:val="004933BE"/>
    <w:rsid w:val="004951C4"/>
    <w:rsid w:val="004A2F7D"/>
    <w:rsid w:val="004A56C8"/>
    <w:rsid w:val="004D483D"/>
    <w:rsid w:val="004E6A75"/>
    <w:rsid w:val="004F310E"/>
    <w:rsid w:val="00530713"/>
    <w:rsid w:val="0054444C"/>
    <w:rsid w:val="00560704"/>
    <w:rsid w:val="00561AC2"/>
    <w:rsid w:val="005A444F"/>
    <w:rsid w:val="005B2BEA"/>
    <w:rsid w:val="005C6F84"/>
    <w:rsid w:val="005D28EF"/>
    <w:rsid w:val="005E0A91"/>
    <w:rsid w:val="005E162E"/>
    <w:rsid w:val="0061157B"/>
    <w:rsid w:val="006215FD"/>
    <w:rsid w:val="00681940"/>
    <w:rsid w:val="0069550D"/>
    <w:rsid w:val="006E7740"/>
    <w:rsid w:val="007109A9"/>
    <w:rsid w:val="00737ED1"/>
    <w:rsid w:val="00754D01"/>
    <w:rsid w:val="007A7A55"/>
    <w:rsid w:val="007D2602"/>
    <w:rsid w:val="007D3887"/>
    <w:rsid w:val="007F1A20"/>
    <w:rsid w:val="007F6E5B"/>
    <w:rsid w:val="0081456F"/>
    <w:rsid w:val="008206F6"/>
    <w:rsid w:val="0082340F"/>
    <w:rsid w:val="00832BE3"/>
    <w:rsid w:val="00893693"/>
    <w:rsid w:val="008D5552"/>
    <w:rsid w:val="008D5A19"/>
    <w:rsid w:val="00917A50"/>
    <w:rsid w:val="00976795"/>
    <w:rsid w:val="00984676"/>
    <w:rsid w:val="00A46E9B"/>
    <w:rsid w:val="00A50E7C"/>
    <w:rsid w:val="00A6449B"/>
    <w:rsid w:val="00A65594"/>
    <w:rsid w:val="00A7115D"/>
    <w:rsid w:val="00A82F48"/>
    <w:rsid w:val="00B11865"/>
    <w:rsid w:val="00B223CA"/>
    <w:rsid w:val="00B24458"/>
    <w:rsid w:val="00B41EC3"/>
    <w:rsid w:val="00B44480"/>
    <w:rsid w:val="00B90D70"/>
    <w:rsid w:val="00B9775A"/>
    <w:rsid w:val="00BB4079"/>
    <w:rsid w:val="00BB473B"/>
    <w:rsid w:val="00BC116B"/>
    <w:rsid w:val="00C153D4"/>
    <w:rsid w:val="00C20CDB"/>
    <w:rsid w:val="00C26BBE"/>
    <w:rsid w:val="00C321D5"/>
    <w:rsid w:val="00C50518"/>
    <w:rsid w:val="00CA2F72"/>
    <w:rsid w:val="00CF05E9"/>
    <w:rsid w:val="00CF09C5"/>
    <w:rsid w:val="00D10975"/>
    <w:rsid w:val="00D10C7F"/>
    <w:rsid w:val="00D2772E"/>
    <w:rsid w:val="00D53600"/>
    <w:rsid w:val="00D5548D"/>
    <w:rsid w:val="00D61E0B"/>
    <w:rsid w:val="00D812CA"/>
    <w:rsid w:val="00D9681B"/>
    <w:rsid w:val="00DA110F"/>
    <w:rsid w:val="00DA75A3"/>
    <w:rsid w:val="00DC1763"/>
    <w:rsid w:val="00DD5341"/>
    <w:rsid w:val="00DF7012"/>
    <w:rsid w:val="00DF746F"/>
    <w:rsid w:val="00EA3169"/>
    <w:rsid w:val="00EB557F"/>
    <w:rsid w:val="00EC790C"/>
    <w:rsid w:val="00EF3F6C"/>
    <w:rsid w:val="00F16426"/>
    <w:rsid w:val="00F31432"/>
    <w:rsid w:val="00F40649"/>
    <w:rsid w:val="00F51D1C"/>
    <w:rsid w:val="00F67F15"/>
    <w:rsid w:val="00F715CC"/>
    <w:rsid w:val="00F72F0D"/>
    <w:rsid w:val="00F94FD0"/>
    <w:rsid w:val="00F962CB"/>
    <w:rsid w:val="00FC5DE9"/>
    <w:rsid w:val="00FD15A7"/>
    <w:rsid w:val="00F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benas</dc:creator>
  <cp:lastModifiedBy>benas</cp:lastModifiedBy>
  <cp:revision>16</cp:revision>
  <dcterms:created xsi:type="dcterms:W3CDTF">2014-05-31T14:56:00Z</dcterms:created>
  <dcterms:modified xsi:type="dcterms:W3CDTF">2014-05-31T16:43:00Z</dcterms:modified>
</cp:coreProperties>
</file>